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09AA" w14:textId="73B87B15" w:rsidR="003D41C1" w:rsidRDefault="003D41C1" w:rsidP="007E512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10110671"/>
      <w:r w:rsidRPr="003D41C1">
        <w:rPr>
          <w:rFonts w:ascii="Arial" w:hAnsi="Arial" w:cs="Arial"/>
          <w:b/>
          <w:bCs/>
          <w:sz w:val="24"/>
          <w:szCs w:val="24"/>
        </w:rPr>
        <w:t xml:space="preserve">Začetek </w:t>
      </w:r>
      <w:r>
        <w:rPr>
          <w:rFonts w:ascii="Arial" w:hAnsi="Arial" w:cs="Arial"/>
          <w:b/>
          <w:bCs/>
          <w:sz w:val="24"/>
          <w:szCs w:val="24"/>
        </w:rPr>
        <w:t xml:space="preserve">novega </w:t>
      </w:r>
      <w:r w:rsidR="0058518F">
        <w:rPr>
          <w:rFonts w:ascii="Arial" w:hAnsi="Arial" w:cs="Arial"/>
          <w:b/>
          <w:bCs/>
          <w:sz w:val="24"/>
          <w:szCs w:val="24"/>
        </w:rPr>
        <w:t>4-letnega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D41C1">
        <w:rPr>
          <w:rFonts w:ascii="Arial" w:hAnsi="Arial" w:cs="Arial"/>
          <w:b/>
          <w:bCs/>
          <w:sz w:val="24"/>
          <w:szCs w:val="24"/>
        </w:rPr>
        <w:t>projekta za ohranitev biotske raznovrstnosti na Goričkem</w:t>
      </w:r>
    </w:p>
    <w:p w14:paraId="50C46DC2" w14:textId="77777777" w:rsidR="007E5128" w:rsidRPr="007E5128" w:rsidRDefault="007E5128" w:rsidP="007E51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991585" w14:textId="10CEBF99" w:rsidR="007E5128" w:rsidRDefault="00733DEE" w:rsidP="007E51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Javni zavod Krajinski park Goričko</w:t>
      </w:r>
      <w:r w:rsidR="00DE4EAD">
        <w:rPr>
          <w:rFonts w:ascii="Arial" w:hAnsi="Arial" w:cs="Arial"/>
          <w:sz w:val="24"/>
          <w:szCs w:val="24"/>
        </w:rPr>
        <w:t xml:space="preserve">, </w:t>
      </w:r>
      <w:r w:rsidR="00DE4EAD" w:rsidRPr="004B35A3">
        <w:rPr>
          <w:rFonts w:ascii="Arial" w:hAnsi="Arial" w:cs="Arial"/>
          <w:sz w:val="24"/>
          <w:szCs w:val="24"/>
        </w:rPr>
        <w:t>Kmetijsko gozdarska zbornica Slovenije - zavod Murska Sobota in Občina Rogašovci</w:t>
      </w:r>
      <w:r w:rsidR="00DE4E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E4EAD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 xml:space="preserve">  pričel</w:t>
      </w:r>
      <w:r w:rsidR="00DE4EA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izvajati </w:t>
      </w:r>
      <w:r w:rsidR="007E5128" w:rsidRPr="007E5128">
        <w:rPr>
          <w:rFonts w:ascii="Arial" w:hAnsi="Arial" w:cs="Arial"/>
          <w:sz w:val="24"/>
          <w:szCs w:val="24"/>
        </w:rPr>
        <w:t xml:space="preserve">nov </w:t>
      </w:r>
      <w:r w:rsidR="0058518F">
        <w:rPr>
          <w:rFonts w:ascii="Arial" w:hAnsi="Arial" w:cs="Arial"/>
          <w:sz w:val="24"/>
          <w:szCs w:val="24"/>
        </w:rPr>
        <w:t>4-letni</w:t>
      </w:r>
      <w:r w:rsidR="007E5128" w:rsidRPr="007E5128">
        <w:rPr>
          <w:rFonts w:ascii="Arial" w:hAnsi="Arial" w:cs="Arial"/>
          <w:sz w:val="24"/>
          <w:szCs w:val="24"/>
        </w:rPr>
        <w:t xml:space="preserve"> projekt z naslovom »Obnova in povezovanje kopenskih habitatov in mokrišč na Goričkem« (</w:t>
      </w:r>
      <w:r>
        <w:rPr>
          <w:rFonts w:ascii="Arial" w:hAnsi="Arial" w:cs="Arial"/>
          <w:sz w:val="24"/>
          <w:szCs w:val="24"/>
        </w:rPr>
        <w:t>akronim P</w:t>
      </w:r>
      <w:r w:rsidRPr="007E5128">
        <w:rPr>
          <w:rFonts w:ascii="Arial" w:hAnsi="Arial" w:cs="Arial"/>
          <w:sz w:val="24"/>
          <w:szCs w:val="24"/>
        </w:rPr>
        <w:t>ovezani</w:t>
      </w:r>
      <w:r w:rsidR="007E5128" w:rsidRPr="007E5128">
        <w:rPr>
          <w:rFonts w:ascii="Arial" w:hAnsi="Arial" w:cs="Arial"/>
          <w:sz w:val="24"/>
          <w:szCs w:val="24"/>
        </w:rPr>
        <w:t xml:space="preserve">), ki bo do </w:t>
      </w:r>
      <w:r>
        <w:rPr>
          <w:rFonts w:ascii="Arial" w:hAnsi="Arial" w:cs="Arial"/>
          <w:sz w:val="24"/>
          <w:szCs w:val="24"/>
        </w:rPr>
        <w:t xml:space="preserve">marca </w:t>
      </w:r>
      <w:r w:rsidR="007E5128" w:rsidRPr="007E5128">
        <w:rPr>
          <w:rFonts w:ascii="Arial" w:hAnsi="Arial" w:cs="Arial"/>
          <w:sz w:val="24"/>
          <w:szCs w:val="24"/>
        </w:rPr>
        <w:t xml:space="preserve">leta 2029 pomembno prispeval k varstvu narave </w:t>
      </w:r>
      <w:r>
        <w:rPr>
          <w:rFonts w:ascii="Arial" w:hAnsi="Arial" w:cs="Arial"/>
          <w:sz w:val="24"/>
          <w:szCs w:val="24"/>
        </w:rPr>
        <w:t>ter</w:t>
      </w:r>
      <w:r w:rsidR="007E5128" w:rsidRPr="007E5128">
        <w:rPr>
          <w:rFonts w:ascii="Arial" w:hAnsi="Arial" w:cs="Arial"/>
          <w:sz w:val="24"/>
          <w:szCs w:val="24"/>
        </w:rPr>
        <w:t xml:space="preserve"> izboljšanju stanja ogroženih vrst </w:t>
      </w:r>
      <w:r>
        <w:rPr>
          <w:rFonts w:ascii="Arial" w:hAnsi="Arial" w:cs="Arial"/>
          <w:sz w:val="24"/>
          <w:szCs w:val="24"/>
        </w:rPr>
        <w:t>in</w:t>
      </w:r>
      <w:r w:rsidR="007E5128" w:rsidRPr="007E5128">
        <w:rPr>
          <w:rFonts w:ascii="Arial" w:hAnsi="Arial" w:cs="Arial"/>
          <w:sz w:val="24"/>
          <w:szCs w:val="24"/>
        </w:rPr>
        <w:t xml:space="preserve"> habitatov na območju</w:t>
      </w:r>
      <w:r>
        <w:rPr>
          <w:rFonts w:ascii="Arial" w:hAnsi="Arial" w:cs="Arial"/>
          <w:sz w:val="24"/>
          <w:szCs w:val="24"/>
        </w:rPr>
        <w:t xml:space="preserve"> </w:t>
      </w:r>
      <w:r w:rsidR="009A7BAE">
        <w:rPr>
          <w:rFonts w:ascii="Arial" w:hAnsi="Arial" w:cs="Arial"/>
          <w:sz w:val="24"/>
          <w:szCs w:val="24"/>
        </w:rPr>
        <w:t>Natura 2000 Goričko</w:t>
      </w:r>
      <w:r w:rsidR="007E5128" w:rsidRPr="007E5128">
        <w:rPr>
          <w:rFonts w:ascii="Arial" w:hAnsi="Arial" w:cs="Arial"/>
          <w:sz w:val="24"/>
          <w:szCs w:val="24"/>
        </w:rPr>
        <w:t xml:space="preserve">. </w:t>
      </w:r>
    </w:p>
    <w:p w14:paraId="1A5121B0" w14:textId="77777777" w:rsidR="009A7BAE" w:rsidRDefault="009A7BAE" w:rsidP="007E51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96D076" w14:textId="77777777" w:rsidR="009A7BAE" w:rsidRDefault="009A7BAE" w:rsidP="009A7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4EAD">
        <w:rPr>
          <w:rFonts w:ascii="Arial" w:hAnsi="Arial" w:cs="Arial"/>
          <w:sz w:val="24"/>
          <w:szCs w:val="24"/>
        </w:rPr>
        <w:t>Cilj projekta je izboljšati stanje treh travniških habitatnih tipov, treh gozdnih in deset ciljnih živalskih vrst.</w:t>
      </w:r>
    </w:p>
    <w:p w14:paraId="432C0D3B" w14:textId="77777777" w:rsidR="00733DEE" w:rsidRPr="007E5128" w:rsidRDefault="00733DEE" w:rsidP="007E51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2133F" w14:textId="3B2699A7" w:rsidR="007E5128" w:rsidRPr="007E5128" w:rsidRDefault="00733DEE" w:rsidP="007E51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7E5128">
        <w:rPr>
          <w:rFonts w:ascii="Arial" w:hAnsi="Arial" w:cs="Arial"/>
          <w:sz w:val="24"/>
          <w:szCs w:val="24"/>
        </w:rPr>
        <w:t>abitatni tip</w:t>
      </w:r>
      <w:r>
        <w:rPr>
          <w:rFonts w:ascii="Arial" w:hAnsi="Arial" w:cs="Arial"/>
          <w:sz w:val="24"/>
          <w:szCs w:val="24"/>
        </w:rPr>
        <w:t>i</w:t>
      </w:r>
      <w:r w:rsidRPr="007E5128">
        <w:rPr>
          <w:rFonts w:ascii="Arial" w:hAnsi="Arial" w:cs="Arial"/>
          <w:sz w:val="24"/>
          <w:szCs w:val="24"/>
        </w:rPr>
        <w:t xml:space="preserve"> in vrst</w:t>
      </w:r>
      <w:r>
        <w:rPr>
          <w:rFonts w:ascii="Arial" w:hAnsi="Arial" w:cs="Arial"/>
          <w:sz w:val="24"/>
          <w:szCs w:val="24"/>
        </w:rPr>
        <w:t>e, ki jih projekt naslavlja</w:t>
      </w:r>
      <w:r w:rsidR="007E5128" w:rsidRPr="007E5128">
        <w:rPr>
          <w:rFonts w:ascii="Arial" w:hAnsi="Arial" w:cs="Arial"/>
          <w:sz w:val="24"/>
          <w:szCs w:val="24"/>
        </w:rPr>
        <w:t>:</w:t>
      </w:r>
    </w:p>
    <w:p w14:paraId="03295D43" w14:textId="289E55CB" w:rsidR="007E5128" w:rsidRPr="007E5128" w:rsidRDefault="00733DEE" w:rsidP="007E5128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5128" w:rsidRPr="007E5128">
        <w:rPr>
          <w:rFonts w:ascii="Arial" w:hAnsi="Arial" w:cs="Arial"/>
          <w:sz w:val="24"/>
          <w:szCs w:val="24"/>
        </w:rPr>
        <w:t>ravniški habitatni tipi: suha travišča, ekstenzivni nižinski travniki, travniki s stožko</w:t>
      </w:r>
      <w:r>
        <w:rPr>
          <w:rFonts w:ascii="Arial" w:hAnsi="Arial" w:cs="Arial"/>
          <w:sz w:val="24"/>
          <w:szCs w:val="24"/>
        </w:rPr>
        <w:t>,</w:t>
      </w:r>
    </w:p>
    <w:p w14:paraId="64EB931A" w14:textId="35516A38" w:rsidR="007E5128" w:rsidRPr="007E5128" w:rsidRDefault="00733DEE" w:rsidP="007E5128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E5128" w:rsidRPr="007E5128">
        <w:rPr>
          <w:rFonts w:ascii="Arial" w:hAnsi="Arial" w:cs="Arial"/>
          <w:sz w:val="24"/>
          <w:szCs w:val="24"/>
        </w:rPr>
        <w:t>ozdni habitatni tipi: bukovi, hrastovo-</w:t>
      </w:r>
      <w:proofErr w:type="spellStart"/>
      <w:r w:rsidR="007E5128" w:rsidRPr="007E5128">
        <w:rPr>
          <w:rFonts w:ascii="Arial" w:hAnsi="Arial" w:cs="Arial"/>
          <w:sz w:val="24"/>
          <w:szCs w:val="24"/>
        </w:rPr>
        <w:t>belogabrovi</w:t>
      </w:r>
      <w:proofErr w:type="spellEnd"/>
      <w:r w:rsidR="007E5128" w:rsidRPr="007E5128">
        <w:rPr>
          <w:rFonts w:ascii="Arial" w:hAnsi="Arial" w:cs="Arial"/>
          <w:sz w:val="24"/>
          <w:szCs w:val="24"/>
        </w:rPr>
        <w:t xml:space="preserve"> gozdovi in </w:t>
      </w:r>
      <w:proofErr w:type="spellStart"/>
      <w:r w:rsidR="007E5128" w:rsidRPr="007E5128">
        <w:rPr>
          <w:rFonts w:ascii="Arial" w:hAnsi="Arial" w:cs="Arial"/>
          <w:sz w:val="24"/>
          <w:szCs w:val="24"/>
        </w:rPr>
        <w:t>mehkolesna</w:t>
      </w:r>
      <w:proofErr w:type="spellEnd"/>
      <w:r w:rsidR="007E5128" w:rsidRPr="007E5128">
        <w:rPr>
          <w:rFonts w:ascii="Arial" w:hAnsi="Arial" w:cs="Arial"/>
          <w:sz w:val="24"/>
          <w:szCs w:val="24"/>
        </w:rPr>
        <w:t xml:space="preserve"> loka</w:t>
      </w:r>
      <w:r>
        <w:rPr>
          <w:rFonts w:ascii="Arial" w:hAnsi="Arial" w:cs="Arial"/>
          <w:sz w:val="24"/>
          <w:szCs w:val="24"/>
        </w:rPr>
        <w:t>,</w:t>
      </w:r>
    </w:p>
    <w:p w14:paraId="00001C22" w14:textId="1873ED2A" w:rsidR="007E5128" w:rsidRDefault="007E5128" w:rsidP="0058518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E5128">
        <w:rPr>
          <w:rFonts w:ascii="Arial" w:hAnsi="Arial" w:cs="Arial"/>
          <w:sz w:val="24"/>
          <w:szCs w:val="24"/>
        </w:rPr>
        <w:t xml:space="preserve">metulji (travniški </w:t>
      </w:r>
      <w:proofErr w:type="spellStart"/>
      <w:r w:rsidRPr="007E5128">
        <w:rPr>
          <w:rFonts w:ascii="Arial" w:hAnsi="Arial" w:cs="Arial"/>
          <w:sz w:val="24"/>
          <w:szCs w:val="24"/>
        </w:rPr>
        <w:t>postavnež</w:t>
      </w:r>
      <w:proofErr w:type="spellEnd"/>
      <w:r w:rsidRPr="007E51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5128">
        <w:rPr>
          <w:rFonts w:ascii="Arial" w:hAnsi="Arial" w:cs="Arial"/>
          <w:sz w:val="24"/>
          <w:szCs w:val="24"/>
        </w:rPr>
        <w:t>strašničin</w:t>
      </w:r>
      <w:proofErr w:type="spellEnd"/>
      <w:r w:rsidRPr="007E5128">
        <w:rPr>
          <w:rFonts w:ascii="Arial" w:hAnsi="Arial" w:cs="Arial"/>
          <w:sz w:val="24"/>
          <w:szCs w:val="24"/>
        </w:rPr>
        <w:t xml:space="preserve"> in temni </w:t>
      </w:r>
      <w:proofErr w:type="spellStart"/>
      <w:r w:rsidRPr="007E5128">
        <w:rPr>
          <w:rFonts w:ascii="Arial" w:hAnsi="Arial" w:cs="Arial"/>
          <w:sz w:val="24"/>
          <w:szCs w:val="24"/>
        </w:rPr>
        <w:t>mravljiščar</w:t>
      </w:r>
      <w:proofErr w:type="spellEnd"/>
      <w:r w:rsidRPr="007E5128">
        <w:rPr>
          <w:rFonts w:ascii="Arial" w:hAnsi="Arial" w:cs="Arial"/>
          <w:sz w:val="24"/>
          <w:szCs w:val="24"/>
        </w:rPr>
        <w:t>), hrošči (puščavnik, močvirski krešič), dvoživke (hribski urh, veliki pupek)</w:t>
      </w:r>
      <w:r w:rsidR="0058518F">
        <w:rPr>
          <w:rFonts w:ascii="Arial" w:hAnsi="Arial" w:cs="Arial"/>
          <w:sz w:val="24"/>
          <w:szCs w:val="24"/>
        </w:rPr>
        <w:t xml:space="preserve"> </w:t>
      </w:r>
      <w:r w:rsidR="00733DEE">
        <w:rPr>
          <w:rFonts w:ascii="Arial" w:hAnsi="Arial" w:cs="Arial"/>
          <w:sz w:val="24"/>
          <w:szCs w:val="24"/>
        </w:rPr>
        <w:t>in</w:t>
      </w:r>
      <w:r w:rsidRPr="007E5128">
        <w:rPr>
          <w:rFonts w:ascii="Arial" w:hAnsi="Arial" w:cs="Arial"/>
          <w:sz w:val="24"/>
          <w:szCs w:val="24"/>
        </w:rPr>
        <w:t xml:space="preserve"> ptice (smrdokavra, veliki skovik, hribski škrjanec)</w:t>
      </w:r>
      <w:r w:rsidR="007F48BD">
        <w:rPr>
          <w:rFonts w:ascii="Arial" w:hAnsi="Arial" w:cs="Arial"/>
          <w:sz w:val="24"/>
          <w:szCs w:val="24"/>
        </w:rPr>
        <w:t xml:space="preserve">. </w:t>
      </w:r>
      <w:bookmarkEnd w:id="0"/>
    </w:p>
    <w:p w14:paraId="0482270F" w14:textId="77777777" w:rsidR="009A7BAE" w:rsidRDefault="009A7BAE" w:rsidP="009A7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51E7CA" w14:textId="1548F79C" w:rsidR="00017028" w:rsidRDefault="009A7BAE" w:rsidP="009A7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128">
        <w:rPr>
          <w:rFonts w:ascii="Arial" w:hAnsi="Arial" w:cs="Arial"/>
          <w:sz w:val="24"/>
          <w:szCs w:val="24"/>
        </w:rPr>
        <w:t>Skupna vrednost projekta</w:t>
      </w:r>
      <w:r>
        <w:rPr>
          <w:rFonts w:ascii="Arial" w:hAnsi="Arial" w:cs="Arial"/>
          <w:sz w:val="24"/>
          <w:szCs w:val="24"/>
        </w:rPr>
        <w:t xml:space="preserve">, ki je sofinanciran iz </w:t>
      </w:r>
      <w:r w:rsidRPr="007C348B">
        <w:rPr>
          <w:rFonts w:ascii="Arial" w:hAnsi="Arial" w:cs="Arial"/>
          <w:sz w:val="24"/>
          <w:szCs w:val="24"/>
        </w:rPr>
        <w:t xml:space="preserve">Evropskega sklada za regionalni razvoj (ESRR), </w:t>
      </w:r>
      <w:r w:rsidRPr="007E5128">
        <w:rPr>
          <w:rFonts w:ascii="Arial" w:hAnsi="Arial" w:cs="Arial"/>
          <w:sz w:val="24"/>
          <w:szCs w:val="24"/>
        </w:rPr>
        <w:t xml:space="preserve">znaša </w:t>
      </w:r>
      <w:r>
        <w:rPr>
          <w:rFonts w:ascii="Arial" w:hAnsi="Arial" w:cs="Arial"/>
          <w:sz w:val="24"/>
          <w:szCs w:val="24"/>
        </w:rPr>
        <w:t xml:space="preserve">5.170.991 </w:t>
      </w:r>
      <w:r w:rsidRPr="007E5128">
        <w:rPr>
          <w:rFonts w:ascii="Arial" w:hAnsi="Arial" w:cs="Arial"/>
          <w:sz w:val="24"/>
          <w:szCs w:val="24"/>
        </w:rPr>
        <w:t>evrov</w:t>
      </w:r>
      <w:r>
        <w:rPr>
          <w:rFonts w:ascii="Arial" w:hAnsi="Arial" w:cs="Arial"/>
          <w:sz w:val="24"/>
          <w:szCs w:val="24"/>
        </w:rPr>
        <w:t xml:space="preserve">. </w:t>
      </w:r>
      <w:r w:rsidRPr="007E5128">
        <w:rPr>
          <w:rFonts w:ascii="Arial" w:hAnsi="Arial" w:cs="Arial"/>
          <w:sz w:val="24"/>
          <w:szCs w:val="24"/>
        </w:rPr>
        <w:t xml:space="preserve">Projekt poteka v okviru programa evropske kohezijske politike 2021–2027, </w:t>
      </w:r>
      <w:r>
        <w:rPr>
          <w:rFonts w:ascii="Arial" w:hAnsi="Arial" w:cs="Arial"/>
          <w:sz w:val="24"/>
          <w:szCs w:val="24"/>
        </w:rPr>
        <w:t>v okviru</w:t>
      </w:r>
      <w:r w:rsidRPr="007E5128">
        <w:rPr>
          <w:rFonts w:ascii="Arial" w:hAnsi="Arial" w:cs="Arial"/>
          <w:sz w:val="24"/>
          <w:szCs w:val="24"/>
        </w:rPr>
        <w:t xml:space="preserve"> prednostn</w:t>
      </w:r>
      <w:r>
        <w:rPr>
          <w:rFonts w:ascii="Arial" w:hAnsi="Arial" w:cs="Arial"/>
          <w:sz w:val="24"/>
          <w:szCs w:val="24"/>
        </w:rPr>
        <w:t>e</w:t>
      </w:r>
      <w:r w:rsidRPr="007E5128">
        <w:rPr>
          <w:rFonts w:ascii="Arial" w:hAnsi="Arial" w:cs="Arial"/>
          <w:sz w:val="24"/>
          <w:szCs w:val="24"/>
        </w:rPr>
        <w:t xml:space="preserve"> nalog</w:t>
      </w:r>
      <w:r>
        <w:rPr>
          <w:rFonts w:ascii="Arial" w:hAnsi="Arial" w:cs="Arial"/>
          <w:sz w:val="24"/>
          <w:szCs w:val="24"/>
        </w:rPr>
        <w:t>e</w:t>
      </w:r>
      <w:r w:rsidRPr="007E5128">
        <w:rPr>
          <w:rFonts w:ascii="Arial" w:hAnsi="Arial" w:cs="Arial"/>
          <w:sz w:val="24"/>
          <w:szCs w:val="24"/>
        </w:rPr>
        <w:t xml:space="preserve"> zelen</w:t>
      </w:r>
      <w:r>
        <w:rPr>
          <w:rFonts w:ascii="Arial" w:hAnsi="Arial" w:cs="Arial"/>
          <w:sz w:val="24"/>
          <w:szCs w:val="24"/>
        </w:rPr>
        <w:t>a</w:t>
      </w:r>
      <w:r w:rsidRPr="007E5128">
        <w:rPr>
          <w:rFonts w:ascii="Arial" w:hAnsi="Arial" w:cs="Arial"/>
          <w:sz w:val="24"/>
          <w:szCs w:val="24"/>
        </w:rPr>
        <w:t xml:space="preserve"> preobrazb</w:t>
      </w:r>
      <w:r>
        <w:rPr>
          <w:rFonts w:ascii="Arial" w:hAnsi="Arial" w:cs="Arial"/>
          <w:sz w:val="24"/>
          <w:szCs w:val="24"/>
        </w:rPr>
        <w:t>a</w:t>
      </w:r>
      <w:r w:rsidRPr="007E5128">
        <w:rPr>
          <w:rFonts w:ascii="Arial" w:hAnsi="Arial" w:cs="Arial"/>
          <w:sz w:val="24"/>
          <w:szCs w:val="24"/>
        </w:rPr>
        <w:t xml:space="preserve"> in splošn</w:t>
      </w:r>
      <w:r>
        <w:rPr>
          <w:rFonts w:ascii="Arial" w:hAnsi="Arial" w:cs="Arial"/>
          <w:sz w:val="24"/>
          <w:szCs w:val="24"/>
        </w:rPr>
        <w:t>ega</w:t>
      </w:r>
      <w:r w:rsidRPr="007E5128">
        <w:rPr>
          <w:rFonts w:ascii="Arial" w:hAnsi="Arial" w:cs="Arial"/>
          <w:sz w:val="24"/>
          <w:szCs w:val="24"/>
        </w:rPr>
        <w:t xml:space="preserve"> cilj</w:t>
      </w:r>
      <w:r>
        <w:rPr>
          <w:rFonts w:ascii="Arial" w:hAnsi="Arial" w:cs="Arial"/>
          <w:sz w:val="24"/>
          <w:szCs w:val="24"/>
        </w:rPr>
        <w:t>a</w:t>
      </w:r>
      <w:r w:rsidRPr="007E5128">
        <w:rPr>
          <w:rFonts w:ascii="Arial" w:hAnsi="Arial" w:cs="Arial"/>
          <w:sz w:val="24"/>
          <w:szCs w:val="24"/>
        </w:rPr>
        <w:t xml:space="preserve"> izboljšanja ohranjanja narave in zmanjšanja onesnaževanja.</w:t>
      </w:r>
    </w:p>
    <w:p w14:paraId="7E897D82" w14:textId="77777777" w:rsidR="000A3F81" w:rsidRDefault="000A3F81" w:rsidP="009A7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41F512" w14:textId="59C3E484" w:rsidR="000A3F81" w:rsidRDefault="000A3F81" w:rsidP="009A7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A3F81">
        <w:rPr>
          <w:rFonts w:ascii="Arial" w:hAnsi="Arial" w:cs="Arial"/>
          <w:sz w:val="24"/>
          <w:szCs w:val="24"/>
        </w:rPr>
        <w:t xml:space="preserve">Projekt bo izboljšal kakovost življenja prebivalcev Goričkega in prispeval k razvoju območja z ohranjanjem naravnega okolja in kulturne krajine. Lastnikom bo omogočen odkup naravovarstveno pomembnih, a opuščenih zemljišč, kar bo koristilo tako naravi kot skupnosti. Prebivalci se bodo lahko aktivno vključili v ukrepe, kot so zasaditev starih sadnih sort in obrezovanje dreves, </w:t>
      </w:r>
      <w:r>
        <w:rPr>
          <w:rFonts w:ascii="Arial" w:hAnsi="Arial" w:cs="Arial"/>
          <w:sz w:val="24"/>
          <w:szCs w:val="24"/>
        </w:rPr>
        <w:t xml:space="preserve">z vključitvijo </w:t>
      </w:r>
      <w:r w:rsidRPr="009703BE">
        <w:rPr>
          <w:rFonts w:ascii="Arial" w:hAnsi="Arial" w:cs="Arial"/>
          <w:sz w:val="24"/>
          <w:szCs w:val="24"/>
        </w:rPr>
        <w:t>v naravovarstven</w:t>
      </w:r>
      <w:r w:rsidRPr="000A3F81">
        <w:rPr>
          <w:rFonts w:ascii="Arial" w:hAnsi="Arial" w:cs="Arial"/>
          <w:sz w:val="24"/>
          <w:szCs w:val="24"/>
        </w:rPr>
        <w:t>e</w:t>
      </w:r>
      <w:r w:rsidRPr="009703BE">
        <w:rPr>
          <w:rFonts w:ascii="Arial" w:hAnsi="Arial" w:cs="Arial"/>
          <w:sz w:val="24"/>
          <w:szCs w:val="24"/>
        </w:rPr>
        <w:t xml:space="preserve"> aktivnostih </w:t>
      </w:r>
      <w:r>
        <w:rPr>
          <w:rFonts w:ascii="Arial" w:hAnsi="Arial" w:cs="Arial"/>
          <w:sz w:val="24"/>
          <w:szCs w:val="24"/>
        </w:rPr>
        <w:t xml:space="preserve">bodo deležni finančnih spodbud, </w:t>
      </w:r>
      <w:r w:rsidRPr="000A3F81">
        <w:rPr>
          <w:rFonts w:ascii="Arial" w:hAnsi="Arial" w:cs="Arial"/>
          <w:sz w:val="24"/>
          <w:szCs w:val="24"/>
        </w:rPr>
        <w:t xml:space="preserve">lokalna podjetja pa bodo sodelovala pri izvedbi projektnih dejavnosti. Projekt bo vključeval tudi </w:t>
      </w:r>
      <w:r>
        <w:rPr>
          <w:rFonts w:ascii="Arial" w:hAnsi="Arial" w:cs="Arial"/>
          <w:sz w:val="24"/>
          <w:szCs w:val="24"/>
        </w:rPr>
        <w:t xml:space="preserve">kakovostne </w:t>
      </w:r>
      <w:r w:rsidRPr="000A3F81">
        <w:rPr>
          <w:rFonts w:ascii="Arial" w:hAnsi="Arial" w:cs="Arial"/>
          <w:sz w:val="24"/>
          <w:szCs w:val="24"/>
        </w:rPr>
        <w:t>interpretativne vsebine, ki bodo povečale prepoznavnost območja ter omogočile kakovostno preživljanje prostega časa v naravi.</w:t>
      </w:r>
    </w:p>
    <w:p w14:paraId="06E28FC4" w14:textId="1A272C89" w:rsidR="000A3F81" w:rsidRPr="007E5128" w:rsidRDefault="000A3F81" w:rsidP="009A7BAE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A3F81" w:rsidRPr="007E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E63A9"/>
    <w:multiLevelType w:val="multilevel"/>
    <w:tmpl w:val="4FB06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7107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9"/>
    <w:rsid w:val="00017028"/>
    <w:rsid w:val="000A3F81"/>
    <w:rsid w:val="001B2839"/>
    <w:rsid w:val="00233B34"/>
    <w:rsid w:val="00251D18"/>
    <w:rsid w:val="003D341C"/>
    <w:rsid w:val="003D41C1"/>
    <w:rsid w:val="0043360D"/>
    <w:rsid w:val="004939A0"/>
    <w:rsid w:val="004B27A0"/>
    <w:rsid w:val="004E1FDE"/>
    <w:rsid w:val="0058518F"/>
    <w:rsid w:val="00585B7F"/>
    <w:rsid w:val="005F2971"/>
    <w:rsid w:val="006F18D9"/>
    <w:rsid w:val="00733DEE"/>
    <w:rsid w:val="007C348B"/>
    <w:rsid w:val="007E5128"/>
    <w:rsid w:val="007F48BD"/>
    <w:rsid w:val="00871627"/>
    <w:rsid w:val="009A7BAE"/>
    <w:rsid w:val="009C00F8"/>
    <w:rsid w:val="009E46F6"/>
    <w:rsid w:val="00A241F7"/>
    <w:rsid w:val="00A85925"/>
    <w:rsid w:val="00AC7268"/>
    <w:rsid w:val="00B132C5"/>
    <w:rsid w:val="00B224DC"/>
    <w:rsid w:val="00C374B6"/>
    <w:rsid w:val="00DD5C80"/>
    <w:rsid w:val="00DE0C72"/>
    <w:rsid w:val="00DE4EAD"/>
    <w:rsid w:val="00E35FF9"/>
    <w:rsid w:val="00F8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8778"/>
  <w15:chartTrackingRefBased/>
  <w15:docId w15:val="{BD950FE0-54ED-4F33-B19F-D614FCDB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341C"/>
    <w:pPr>
      <w:suppressAutoHyphens/>
      <w:spacing w:after="200" w:line="276" w:lineRule="auto"/>
    </w:pPr>
    <w:rPr>
      <w:rFonts w:eastAsiaTheme="minorEastAsia"/>
      <w:kern w:val="0"/>
      <w:sz w:val="22"/>
      <w:szCs w:val="22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35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35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35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35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35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35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35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35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35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35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35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35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35F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35FF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35F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35FF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35F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35F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35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35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35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35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35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35FF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35FF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35FF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35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35FF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35FF9"/>
    <w:rPr>
      <w:b/>
      <w:bCs/>
      <w:smallCaps/>
      <w:color w:val="2F5496" w:themeColor="accent1" w:themeShade="BF"/>
      <w:spacing w:val="5"/>
    </w:rPr>
  </w:style>
  <w:style w:type="paragraph" w:styleId="Revizija">
    <w:name w:val="Revision"/>
    <w:hidden/>
    <w:uiPriority w:val="99"/>
    <w:semiHidden/>
    <w:rsid w:val="0043360D"/>
    <w:pPr>
      <w:spacing w:after="0" w:line="240" w:lineRule="auto"/>
    </w:pPr>
    <w:rPr>
      <w:rFonts w:eastAsiaTheme="minorEastAsia"/>
      <w:kern w:val="0"/>
      <w:sz w:val="22"/>
      <w:szCs w:val="22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27FC91-FA87-4D36-B6C7-8BDC6229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Ema Zver</cp:lastModifiedBy>
  <cp:revision>2</cp:revision>
  <dcterms:created xsi:type="dcterms:W3CDTF">2025-10-15T11:43:00Z</dcterms:created>
  <dcterms:modified xsi:type="dcterms:W3CDTF">2025-10-15T11:43:00Z</dcterms:modified>
</cp:coreProperties>
</file>